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C5044" w14:textId="0F6A0EFD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>M</w:t>
      </w:r>
      <w:r>
        <w:rPr>
          <w:rFonts w:ascii="Times New Roman" w:eastAsia="Times New Roman" w:hAnsi="Times New Roman" w:cs="Times New Roman"/>
          <w:lang w:val="es-MX"/>
        </w:rPr>
        <w:t>OBILIARIO</w:t>
      </w:r>
    </w:p>
    <w:p w14:paraId="72CDA96B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</w:p>
    <w:p w14:paraId="17587881" w14:textId="56E95FD6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 xml:space="preserve">Sofa verde 3 plazas </w:t>
      </w:r>
    </w:p>
    <w:p w14:paraId="104D4971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>Comedor 6 sillas</w:t>
      </w:r>
    </w:p>
    <w:p w14:paraId="600BA331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>
        <w:rPr>
          <w:rFonts w:ascii="Times New Roman" w:eastAsia="Times New Roman" w:hAnsi="Times New Roman" w:cs="Times New Roman"/>
          <w:lang w:val="es-MX"/>
        </w:rPr>
        <w:t>2</w:t>
      </w:r>
      <w:r w:rsidRPr="00A76351">
        <w:rPr>
          <w:rFonts w:ascii="Times New Roman" w:eastAsia="Times New Roman" w:hAnsi="Times New Roman" w:cs="Times New Roman"/>
          <w:lang w:val="es-MX"/>
        </w:rPr>
        <w:t xml:space="preserve"> camastros</w:t>
      </w:r>
    </w:p>
    <w:p w14:paraId="483E5418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 xml:space="preserve">Sala exterior 4 pzas </w:t>
      </w:r>
    </w:p>
    <w:p w14:paraId="4C1DC50C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 xml:space="preserve">2 bases de cama matrimoniales con colchón </w:t>
      </w:r>
    </w:p>
    <w:p w14:paraId="582E4AEB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 xml:space="preserve">Tina de exterior </w:t>
      </w:r>
    </w:p>
    <w:p w14:paraId="3E24E39E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 xml:space="preserve">3 buros </w:t>
      </w:r>
    </w:p>
    <w:p w14:paraId="43D8F687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 xml:space="preserve">1 base de cama king con colchon (no incluye cabecera) </w:t>
      </w:r>
    </w:p>
    <w:p w14:paraId="18ACB9FE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>Ropero de rec</w:t>
      </w:r>
      <w:r>
        <w:rPr>
          <w:rFonts w:ascii="Times New Roman" w:eastAsia="Times New Roman" w:hAnsi="Times New Roman" w:cs="Times New Roman"/>
          <w:lang w:val="es-MX"/>
        </w:rPr>
        <w:t>amara principal</w:t>
      </w:r>
    </w:p>
    <w:p w14:paraId="73FA8A2C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</w:p>
    <w:p w14:paraId="7C40CDA9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 xml:space="preserve">EQUIPO DE COCINA </w:t>
      </w:r>
    </w:p>
    <w:p w14:paraId="01C13994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</w:p>
    <w:p w14:paraId="3099D53A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>Licuadora</w:t>
      </w:r>
    </w:p>
    <w:p w14:paraId="52D57A4D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>
        <w:rPr>
          <w:rFonts w:ascii="Times New Roman" w:eastAsia="Times New Roman" w:hAnsi="Times New Roman" w:cs="Times New Roman"/>
          <w:lang w:val="es-MX"/>
        </w:rPr>
        <w:t>V</w:t>
      </w:r>
      <w:r w:rsidRPr="00A76351">
        <w:rPr>
          <w:rFonts w:ascii="Times New Roman" w:eastAsia="Times New Roman" w:hAnsi="Times New Roman" w:cs="Times New Roman"/>
          <w:lang w:val="es-MX"/>
        </w:rPr>
        <w:t xml:space="preserve">asos </w:t>
      </w:r>
    </w:p>
    <w:p w14:paraId="3DDC4580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 xml:space="preserve">Bateria basica de cocina </w:t>
      </w:r>
    </w:p>
    <w:p w14:paraId="63262C65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 xml:space="preserve">Microondas </w:t>
      </w:r>
    </w:p>
    <w:p w14:paraId="7B8F1861" w14:textId="77777777" w:rsid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 xml:space="preserve">Tostador de pan </w:t>
      </w:r>
    </w:p>
    <w:p w14:paraId="64220B63" w14:textId="4A8215E7" w:rsidR="00A76351" w:rsidRPr="00A76351" w:rsidRDefault="00A76351" w:rsidP="00A76351">
      <w:pPr>
        <w:rPr>
          <w:rFonts w:ascii="Times New Roman" w:eastAsia="Times New Roman" w:hAnsi="Times New Roman" w:cs="Times New Roman"/>
          <w:lang w:val="es-MX"/>
        </w:rPr>
      </w:pPr>
      <w:r w:rsidRPr="00A76351">
        <w:rPr>
          <w:rFonts w:ascii="Times New Roman" w:eastAsia="Times New Roman" w:hAnsi="Times New Roman" w:cs="Times New Roman"/>
          <w:lang w:val="es-MX"/>
        </w:rPr>
        <w:t>Refigerador</w:t>
      </w:r>
    </w:p>
    <w:p w14:paraId="20EF3288" w14:textId="77777777" w:rsidR="002F4E0A" w:rsidRPr="00A76351" w:rsidRDefault="002F4E0A" w:rsidP="00A76351"/>
    <w:sectPr w:rsidR="002F4E0A" w:rsidRPr="00A76351" w:rsidSect="000D24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351"/>
    <w:rsid w:val="000D24D9"/>
    <w:rsid w:val="002F4E0A"/>
    <w:rsid w:val="00A76351"/>
    <w:rsid w:val="00E1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1F1088"/>
  <w15:chartTrackingRefBased/>
  <w15:docId w15:val="{E7AB4AEA-1293-F24A-B795-55B8F8B0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603"/>
    <w:rPr>
      <w:sz w:val="24"/>
      <w:szCs w:val="24"/>
      <w:lang w:val="es-ES"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E1460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460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60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4603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460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460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4603"/>
    <w:rPr>
      <w:b/>
      <w:sz w:val="48"/>
      <w:szCs w:val="48"/>
      <w:lang w:val="es-ES" w:eastAsia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4603"/>
    <w:rPr>
      <w:b/>
      <w:sz w:val="36"/>
      <w:szCs w:val="36"/>
      <w:lang w:val="es-ES"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603"/>
    <w:rPr>
      <w:b/>
      <w:sz w:val="28"/>
      <w:szCs w:val="28"/>
      <w:lang w:val="es-ES" w:eastAsia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4603"/>
    <w:rPr>
      <w:b/>
      <w:sz w:val="24"/>
      <w:szCs w:val="24"/>
      <w:lang w:val="es-ES" w:eastAsia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4603"/>
    <w:rPr>
      <w:b/>
      <w:sz w:val="22"/>
      <w:szCs w:val="22"/>
      <w:lang w:val="es-ES" w:eastAsia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4603"/>
    <w:rPr>
      <w:b/>
      <w:lang w:val="es-ES" w:eastAsia="es-MX"/>
    </w:rPr>
  </w:style>
  <w:style w:type="paragraph" w:styleId="Ttulo">
    <w:name w:val="Title"/>
    <w:basedOn w:val="Normal"/>
    <w:next w:val="Normal"/>
    <w:link w:val="TtuloCar"/>
    <w:uiPriority w:val="10"/>
    <w:qFormat/>
    <w:rsid w:val="00E1460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E14603"/>
    <w:rPr>
      <w:b/>
      <w:sz w:val="72"/>
      <w:szCs w:val="72"/>
      <w:lang w:val="es-ES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E1460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uiPriority w:val="11"/>
    <w:rsid w:val="00E14603"/>
    <w:rPr>
      <w:rFonts w:ascii="Georgia" w:eastAsia="Georgia" w:hAnsi="Georgia" w:cs="Georgia"/>
      <w:i/>
      <w:color w:val="666666"/>
      <w:sz w:val="48"/>
      <w:szCs w:val="48"/>
      <w:lang w:val="es-E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0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291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Lucia Pantoja Vazquez</dc:creator>
  <cp:keywords/>
  <dc:description/>
  <cp:lastModifiedBy>Gloria Lucia Pantoja Vazquez</cp:lastModifiedBy>
  <cp:revision>1</cp:revision>
  <dcterms:created xsi:type="dcterms:W3CDTF">2026-10-12T04:50:00Z</dcterms:created>
  <dcterms:modified xsi:type="dcterms:W3CDTF">2026-10-12T04:53:00Z</dcterms:modified>
</cp:coreProperties>
</file>